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065C7" w14:textId="77777777" w:rsidR="001B5496" w:rsidRDefault="00C972DC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  <w:t>SPECIFICATION OF STANDARD GOODS</w:t>
      </w:r>
    </w:p>
    <w:p w14:paraId="10BD4382" w14:textId="77777777" w:rsidR="001B5496" w:rsidRDefault="00C972DC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b/>
          <w:bCs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Fonts w:asciiTheme="minorHAnsi" w:hAnsiTheme="minorHAnsi" w:cstheme="minorHAnsi"/>
          <w:b/>
          <w:bCs/>
        </w:rPr>
        <w:t>43-G003-21</w:t>
      </w:r>
    </w:p>
    <w:p w14:paraId="47D39F41" w14:textId="77777777" w:rsidR="001B5496" w:rsidRDefault="001B5496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</w:p>
    <w:p w14:paraId="1C914FF7" w14:textId="77777777" w:rsidR="001B5496" w:rsidRDefault="00C972DC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br w:type="page"/>
      </w:r>
    </w:p>
    <w:p w14:paraId="0DB577EC" w14:textId="77777777" w:rsidR="001B5496" w:rsidRDefault="00C972DC">
      <w:pPr>
        <w:pStyle w:val="Heading2"/>
      </w:pPr>
      <w:bookmarkStart w:id="0" w:name="_Toc419729571"/>
      <w:bookmarkStart w:id="1" w:name="_Toc11156577"/>
      <w:r>
        <w:lastRenderedPageBreak/>
        <w:t>Specification</w:t>
      </w:r>
      <w:bookmarkEnd w:id="0"/>
    </w:p>
    <w:p w14:paraId="05C64D43" w14:textId="77777777" w:rsidR="001B5496" w:rsidRDefault="00C972DC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>
        <w:rPr>
          <w:lang w:val="en-GB"/>
        </w:rPr>
        <w:t>Background</w:t>
      </w:r>
      <w:bookmarkEnd w:id="2"/>
      <w:bookmarkEnd w:id="3"/>
    </w:p>
    <w:p w14:paraId="238EC37B" w14:textId="77777777" w:rsidR="001B5496" w:rsidRDefault="00C972DC">
      <w:pPr>
        <w:rPr>
          <w:lang w:val="en-GB"/>
        </w:rPr>
      </w:pPr>
      <w:r>
        <w:rPr>
          <w:lang w:val="en-GB"/>
        </w:rPr>
        <w:t xml:space="preserve">The purpose of this tender is to seek offer to supply 2 units of forklift from any registered supplier available in the public. The two forklifts to be purchased will have respective capacities of 3 tons and 7 tons. These heavy vehicles will be used daily </w:t>
      </w:r>
      <w:r>
        <w:rPr>
          <w:lang w:val="en-GB"/>
        </w:rPr>
        <w:t>during the company’s operation to boost various tasks. These tasks range from moving palletized or un-palletized cargo, installation and removal of heavy machinery or equipment during maintenance works, loading of company’s finished products, and many more</w:t>
      </w:r>
      <w:r>
        <w:rPr>
          <w:lang w:val="en-GB"/>
        </w:rPr>
        <w:t xml:space="preserve">. The need of these forklifts has become critical for the company and its operation. </w:t>
      </w:r>
    </w:p>
    <w:p w14:paraId="36EE0BBE" w14:textId="77777777" w:rsidR="001B5496" w:rsidRDefault="00C972DC">
      <w:pPr>
        <w:pStyle w:val="Heading3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 w14:paraId="65454B7E" w14:textId="64CA5273" w:rsidR="001B5496" w:rsidRDefault="004662FB">
      <w:pPr>
        <w:rPr>
          <w:lang w:val="en-GB"/>
        </w:rPr>
      </w:pPr>
      <w:bookmarkStart w:id="6" w:name="_Toc419729577"/>
      <w:r>
        <w:rPr>
          <w:lang w:val="en-GB"/>
        </w:rPr>
        <w:t>For detail of the requirement please refer to document for instructions on how to submit a quotation for standard good.</w:t>
      </w:r>
    </w:p>
    <w:p w14:paraId="2E6E07F3" w14:textId="77777777" w:rsidR="001B5496" w:rsidRDefault="001B5496">
      <w:pPr>
        <w:rPr>
          <w:lang w:val="en-GB"/>
        </w:rPr>
      </w:pPr>
    </w:p>
    <w:p w14:paraId="731AD31B" w14:textId="77777777" w:rsidR="001B5496" w:rsidRDefault="00C972DC">
      <w:pPr>
        <w:pStyle w:val="Heading3"/>
        <w:rPr>
          <w:rFonts w:cs="Calibri"/>
          <w:lang w:val="en-GB"/>
        </w:rPr>
      </w:pPr>
      <w:r>
        <w:rPr>
          <w:rFonts w:cs="Calibri"/>
          <w:lang w:val="en-GB"/>
        </w:rPr>
        <w:t>Installation services</w:t>
      </w:r>
      <w:bookmarkEnd w:id="6"/>
    </w:p>
    <w:p w14:paraId="67219962" w14:textId="77777777" w:rsidR="001B5496" w:rsidRDefault="00C972DC">
      <w:pPr>
        <w:rPr>
          <w:lang w:val="en-GB"/>
        </w:rPr>
      </w:pPr>
      <w:r>
        <w:rPr>
          <w:lang w:val="en-GB"/>
        </w:rPr>
        <w:t>N/A</w:t>
      </w:r>
    </w:p>
    <w:p w14:paraId="0F063812" w14:textId="77777777" w:rsidR="001B5496" w:rsidRDefault="00C972DC">
      <w:pPr>
        <w:pStyle w:val="Heading3"/>
        <w:rPr>
          <w:lang w:val="en-GB"/>
        </w:rPr>
      </w:pPr>
      <w:bookmarkStart w:id="7" w:name="_Toc419729578"/>
      <w:r>
        <w:rPr>
          <w:lang w:val="en-GB"/>
        </w:rPr>
        <w:t>Delivery Time</w:t>
      </w:r>
      <w:bookmarkEnd w:id="7"/>
    </w:p>
    <w:p w14:paraId="7CA1BA7D" w14:textId="77777777" w:rsidR="001B5496" w:rsidRDefault="00C972DC">
      <w:pPr>
        <w:rPr>
          <w:lang w:val="en-GB"/>
        </w:rPr>
      </w:pPr>
      <w:r>
        <w:rPr>
          <w:lang w:val="en-GB"/>
        </w:rPr>
        <w:t>Early of August 2021</w:t>
      </w:r>
    </w:p>
    <w:bookmarkEnd w:id="4"/>
    <w:bookmarkEnd w:id="5"/>
    <w:p w14:paraId="637C5734" w14:textId="77777777" w:rsidR="001B5496" w:rsidRDefault="00C972DC">
      <w:pPr>
        <w:pStyle w:val="Heading2"/>
      </w:pPr>
      <w:r>
        <w:t>Description of the Goods</w:t>
      </w:r>
      <w:bookmarkEnd w:id="1"/>
    </w:p>
    <w:p w14:paraId="342A413B" w14:textId="77777777" w:rsidR="001B5496" w:rsidRDefault="00C972DC">
      <w:pPr>
        <w:rPr>
          <w:i/>
          <w:iCs/>
          <w:lang w:val="en-GB"/>
        </w:rPr>
      </w:pPr>
      <w:r>
        <w:rPr>
          <w:i/>
          <w:iCs/>
          <w:lang w:val="en-GB"/>
        </w:rPr>
        <w:t>Here, list all items to be Tendered</w:t>
      </w:r>
    </w:p>
    <w:p w14:paraId="54153805" w14:textId="77777777" w:rsidR="001B5496" w:rsidRDefault="00C972DC">
      <w:pPr>
        <w:rPr>
          <w:i/>
          <w:iCs/>
          <w:lang w:val="en-GB"/>
        </w:rPr>
      </w:pPr>
      <w:r>
        <w:rPr>
          <w:i/>
          <w:iCs/>
          <w:lang w:val="en-GB"/>
        </w:rPr>
        <w:t>(This part may be replaced by a proprietary Supplier description)</w:t>
      </w:r>
    </w:p>
    <w:p w14:paraId="4D12EB83" w14:textId="77777777" w:rsidR="001B5496" w:rsidRDefault="001B5496">
      <w:pPr>
        <w:rPr>
          <w:lang w:val="en-GB"/>
        </w:rPr>
      </w:pPr>
    </w:p>
    <w:tbl>
      <w:tblPr>
        <w:tblStyle w:val="GridTable1Light1"/>
        <w:tblW w:w="9998" w:type="dxa"/>
        <w:tblLayout w:type="fixed"/>
        <w:tblLook w:val="04A0" w:firstRow="1" w:lastRow="0" w:firstColumn="1" w:lastColumn="0" w:noHBand="0" w:noVBand="1"/>
      </w:tblPr>
      <w:tblGrid>
        <w:gridCol w:w="648"/>
        <w:gridCol w:w="4600"/>
        <w:gridCol w:w="1100"/>
        <w:gridCol w:w="2000"/>
        <w:gridCol w:w="1650"/>
      </w:tblGrid>
      <w:tr w:rsidR="001B5496" w14:paraId="16A794FD" w14:textId="77777777" w:rsidTr="001B5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14:paraId="69E1D64E" w14:textId="77777777" w:rsidR="001B5496" w:rsidRDefault="00C972DC">
            <w:pPr>
              <w:rPr>
                <w:b w:val="0"/>
                <w:bCs w:val="0"/>
              </w:rPr>
            </w:pPr>
            <w:r>
              <w:t>Pos.</w:t>
            </w:r>
          </w:p>
        </w:tc>
        <w:tc>
          <w:tcPr>
            <w:tcW w:w="4600" w:type="dxa"/>
          </w:tcPr>
          <w:p w14:paraId="17E766C0" w14:textId="77777777" w:rsidR="001B5496" w:rsidRDefault="00C972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Description</w:t>
            </w:r>
          </w:p>
        </w:tc>
        <w:tc>
          <w:tcPr>
            <w:tcW w:w="1100" w:type="dxa"/>
          </w:tcPr>
          <w:p w14:paraId="235D8342" w14:textId="77777777" w:rsidR="001B5496" w:rsidRDefault="00C972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Number</w:t>
            </w:r>
          </w:p>
        </w:tc>
        <w:tc>
          <w:tcPr>
            <w:tcW w:w="2000" w:type="dxa"/>
          </w:tcPr>
          <w:p w14:paraId="55813498" w14:textId="77777777" w:rsidR="001B5496" w:rsidRDefault="00C972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Delivery Time (to be Tendered)</w:t>
            </w:r>
          </w:p>
        </w:tc>
        <w:tc>
          <w:tcPr>
            <w:tcW w:w="1650" w:type="dxa"/>
          </w:tcPr>
          <w:p w14:paraId="58CB9F35" w14:textId="77777777" w:rsidR="001B5496" w:rsidRDefault="00C972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Price (to be Tendered)</w:t>
            </w:r>
          </w:p>
        </w:tc>
      </w:tr>
      <w:tr w:rsidR="001B5496" w14:paraId="339076F3" w14:textId="77777777" w:rsidTr="001B5496">
        <w:trPr>
          <w:trHeight w:val="1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14:paraId="360B747E" w14:textId="77777777" w:rsidR="001B5496" w:rsidRDefault="00C972D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4600" w:type="dxa"/>
          </w:tcPr>
          <w:p w14:paraId="7080E3A8" w14:textId="77777777" w:rsidR="001B5496" w:rsidRDefault="00C972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Forklift: 3tons &amp; 7 tons capacities</w:t>
            </w:r>
          </w:p>
        </w:tc>
        <w:tc>
          <w:tcPr>
            <w:tcW w:w="1100" w:type="dxa"/>
          </w:tcPr>
          <w:p w14:paraId="1BAA94BA" w14:textId="77777777" w:rsidR="001B5496" w:rsidRDefault="00C972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00" w:type="dxa"/>
          </w:tcPr>
          <w:p w14:paraId="7A185E3C" w14:textId="77777777" w:rsidR="001B5496" w:rsidRDefault="00C972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Tenderers to provide timeframe</w:t>
            </w:r>
          </w:p>
        </w:tc>
        <w:tc>
          <w:tcPr>
            <w:tcW w:w="1650" w:type="dxa"/>
          </w:tcPr>
          <w:p w14:paraId="13E42C9E" w14:textId="77777777" w:rsidR="001B5496" w:rsidRDefault="00C972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Price to be included in the financial proposal including other relevant costs</w:t>
            </w:r>
          </w:p>
        </w:tc>
      </w:tr>
      <w:tr w:rsidR="001B5496" w14:paraId="10F74FE0" w14:textId="77777777" w:rsidTr="001B5496">
        <w:trPr>
          <w:trHeight w:val="2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14:paraId="4830220B" w14:textId="77777777" w:rsidR="001B5496" w:rsidRDefault="00C972DC">
            <w:pPr>
              <w:rPr>
                <w:b w:val="0"/>
                <w:bCs w:val="0"/>
              </w:rPr>
            </w:pPr>
            <w:r>
              <w:lastRenderedPageBreak/>
              <w:t xml:space="preserve">2. </w:t>
            </w:r>
          </w:p>
        </w:tc>
        <w:tc>
          <w:tcPr>
            <w:tcW w:w="4600" w:type="dxa"/>
          </w:tcPr>
          <w:p w14:paraId="7996CAB2" w14:textId="77777777" w:rsidR="001B5496" w:rsidRDefault="00C972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Other technical specifications maximum </w:t>
            </w:r>
            <w:r>
              <w:rPr>
                <w:rFonts w:ascii="Calibri" w:hAnsi="Calibri" w:cs="Calibri"/>
              </w:rPr>
              <w:t>capacities, brand, manufacturing date, engine type, etc should be provided by tenderers and explained in a separate technical proposal. Please refer to the “Evaluation criteria” template for further guidance on how to provide the technical proposal</w:t>
            </w:r>
          </w:p>
        </w:tc>
        <w:tc>
          <w:tcPr>
            <w:tcW w:w="1100" w:type="dxa"/>
          </w:tcPr>
          <w:p w14:paraId="28EB128A" w14:textId="77777777" w:rsidR="001B5496" w:rsidRDefault="001B54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00" w:type="dxa"/>
          </w:tcPr>
          <w:p w14:paraId="5D3305FB" w14:textId="77777777" w:rsidR="001B5496" w:rsidRDefault="001B54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0" w:type="dxa"/>
          </w:tcPr>
          <w:p w14:paraId="097963D3" w14:textId="77777777" w:rsidR="001B5496" w:rsidRDefault="001B54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ABFFD04" w14:textId="77777777" w:rsidR="001B5496" w:rsidRDefault="001B5496">
      <w:pPr>
        <w:rPr>
          <w:lang w:val="en-GB"/>
        </w:rPr>
      </w:pPr>
    </w:p>
    <w:sectPr w:rsidR="001B5496">
      <w:headerReference w:type="default" r:id="rId12"/>
      <w:footerReference w:type="default" r:id="rId13"/>
      <w:type w:val="oddPage"/>
      <w:pgSz w:w="11907" w:h="1683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DC51F" w14:textId="77777777" w:rsidR="00C972DC" w:rsidRDefault="00C972DC">
      <w:pPr>
        <w:spacing w:before="0"/>
      </w:pPr>
      <w:r>
        <w:separator/>
      </w:r>
    </w:p>
  </w:endnote>
  <w:endnote w:type="continuationSeparator" w:id="0">
    <w:p w14:paraId="287AA1F6" w14:textId="77777777" w:rsidR="00C972DC" w:rsidRDefault="00C972D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6D9F3" w14:textId="77777777" w:rsidR="001B5496" w:rsidRDefault="00C972DC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40D40B4B" w14:textId="24A8CE18" w:rsidR="001B5496" w:rsidRDefault="00C972DC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662FB">
      <w:rPr>
        <w:noProof/>
      </w:rPr>
      <w:t>2021-05-18</w:t>
    </w:r>
    <w:r>
      <w:fldChar w:fldCharType="end"/>
    </w:r>
  </w:p>
  <w:p w14:paraId="21C20D78" w14:textId="77777777" w:rsidR="001B5496" w:rsidRDefault="001B54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4F5F9" w14:textId="77777777" w:rsidR="00C972DC" w:rsidRDefault="00C972DC">
      <w:pPr>
        <w:spacing w:before="0"/>
      </w:pPr>
      <w:r>
        <w:separator/>
      </w:r>
    </w:p>
  </w:footnote>
  <w:footnote w:type="continuationSeparator" w:id="0">
    <w:p w14:paraId="7387F248" w14:textId="77777777" w:rsidR="00C972DC" w:rsidRDefault="00C972D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7D277" w14:textId="77777777" w:rsidR="001B5496" w:rsidRDefault="00C972D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>
          <wp:extent cx="590550" cy="645795"/>
          <wp:effectExtent l="0" t="0" r="0" b="1905"/>
          <wp:docPr id="1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bookmarkStart w:id="8" w:name="_Hlk70332180"/>
    <w:bookmarkStart w:id="9" w:name="_Hlk70332181"/>
    <w:bookmarkStart w:id="10" w:name="_Hlk70332185"/>
    <w:bookmarkStart w:id="11" w:name="_Hlk70332183"/>
    <w:bookmarkStart w:id="12" w:name="_Hlk70332186"/>
    <w:bookmarkStart w:id="13" w:name="_Hlk70332184"/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RFQ-KCDL-2021-00</w:t>
    </w:r>
    <w:r>
      <w:rPr>
        <w:rFonts w:asciiTheme="minorHAnsi" w:hAnsiTheme="minorHAnsi" w:cs="Calibri"/>
        <w:sz w:val="20"/>
      </w:rPr>
      <w:fldChar w:fldCharType="end"/>
    </w:r>
    <w:r>
      <w:rPr>
        <w:rFonts w:asciiTheme="minorHAnsi" w:hAnsiTheme="minorHAnsi" w:cs="Calibri"/>
        <w:b/>
        <w:bCs/>
        <w:szCs w:val="24"/>
      </w:rPr>
      <w:t>1</w:t>
    </w:r>
    <w:bookmarkEnd w:id="8"/>
    <w:bookmarkEnd w:id="9"/>
    <w:bookmarkEnd w:id="10"/>
    <w:bookmarkEnd w:id="11"/>
    <w:bookmarkEnd w:id="12"/>
    <w:bookmarkEnd w:id="1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2BF4"/>
    <w:multiLevelType w:val="multilevel"/>
    <w:tmpl w:val="0E452BF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EastAsia" w:cstheme="minorEastAs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96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6E0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62F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4469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6DC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060B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0B98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47DC1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5D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1B9C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0363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138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2DC"/>
    <w:rsid w:val="00CA031F"/>
    <w:rsid w:val="00CA045B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2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0B7E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AED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  <w:rsid w:val="0A1C4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275E34"/>
  <w15:docId w15:val="{1C72A693-BC94-4010-A6B8-8A380C068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232</TotalTime>
  <Pages>3</Pages>
  <Words>232</Words>
  <Characters>1324</Characters>
  <Application>Microsoft Office Word</Application>
  <DocSecurity>0</DocSecurity>
  <Lines>11</Lines>
  <Paragraphs>3</Paragraphs>
  <ScaleCrop>false</ScaleCrop>
  <Company>PricewaterhouseCoopers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KCDL</cp:lastModifiedBy>
  <cp:revision>8</cp:revision>
  <cp:lastPrinted>2013-10-18T08:32:00Z</cp:lastPrinted>
  <dcterms:created xsi:type="dcterms:W3CDTF">2020-07-06T12:33:00Z</dcterms:created>
  <dcterms:modified xsi:type="dcterms:W3CDTF">2021-05-17T23:08:00Z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1033-11.2.0.10132</vt:lpwstr>
  </property>
</Properties>
</file>